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21DA4" w14:textId="77777777" w:rsidR="002F3A7B" w:rsidRDefault="002F3A7B">
      <w:pPr>
        <w:rPr>
          <w:lang w:val="nl-NL"/>
        </w:rPr>
      </w:pPr>
    </w:p>
    <w:p w14:paraId="0EA59FDF" w14:textId="77777777" w:rsidR="00081235" w:rsidRDefault="00081235" w:rsidP="00081235"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3541F4B5" wp14:editId="25BF5268">
            <wp:simplePos x="0" y="0"/>
            <wp:positionH relativeFrom="column">
              <wp:posOffset>3075940</wp:posOffset>
            </wp:positionH>
            <wp:positionV relativeFrom="paragraph">
              <wp:posOffset>77470</wp:posOffset>
            </wp:positionV>
            <wp:extent cx="694690" cy="694690"/>
            <wp:effectExtent l="0" t="0" r="3810" b="3810"/>
            <wp:wrapSquare wrapText="bothSides"/>
            <wp:docPr id="11" name="Image 11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logo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75664392" wp14:editId="28E8CEC3">
            <wp:simplePos x="0" y="0"/>
            <wp:positionH relativeFrom="column">
              <wp:posOffset>1257300</wp:posOffset>
            </wp:positionH>
            <wp:positionV relativeFrom="paragraph">
              <wp:posOffset>186690</wp:posOffset>
            </wp:positionV>
            <wp:extent cx="1572895" cy="500380"/>
            <wp:effectExtent l="0" t="0" r="1905" b="0"/>
            <wp:wrapSquare wrapText="bothSides"/>
            <wp:docPr id="10" name="Image 10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Police, logo, Graphiqu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7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5FFCEF" wp14:editId="5F77301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1184910" cy="585470"/>
            <wp:effectExtent l="0" t="0" r="0" b="0"/>
            <wp:wrapSquare wrapText="bothSides"/>
            <wp:docPr id="9" name="Image 9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logo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  <w:r>
        <w:tab/>
      </w:r>
      <w:r>
        <w:tab/>
      </w:r>
      <w:r>
        <w:tab/>
      </w:r>
      <w:r>
        <w:tab/>
      </w:r>
    </w:p>
    <w:p w14:paraId="02F2D700" w14:textId="77777777" w:rsidR="00081235" w:rsidRDefault="00081235" w:rsidP="00081235">
      <w:r>
        <w:t xml:space="preserve">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7A7BF4CF" wp14:editId="006B93FA">
            <wp:extent cx="1417483" cy="589935"/>
            <wp:effectExtent l="0" t="0" r="508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180" cy="6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DC30" w14:textId="77777777" w:rsidR="00081235" w:rsidRDefault="00081235" w:rsidP="00081235">
      <w:r>
        <w:t xml:space="preserve">   </w:t>
      </w:r>
    </w:p>
    <w:p w14:paraId="55C1F854" w14:textId="77777777" w:rsidR="00081235" w:rsidRDefault="00081235" w:rsidP="00081235"/>
    <w:p w14:paraId="3C3751D5" w14:textId="77777777" w:rsidR="00CA66EF" w:rsidRDefault="00CA66EF" w:rsidP="00081235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D6085A9" w14:textId="5395FDD2" w:rsidR="00081235" w:rsidRPr="00651A4A" w:rsidRDefault="00081235" w:rsidP="00081235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651A4A">
        <w:rPr>
          <w:rFonts w:ascii="Arial" w:hAnsi="Arial" w:cs="Arial"/>
          <w:b/>
          <w:bCs/>
          <w:sz w:val="28"/>
          <w:szCs w:val="28"/>
          <w:u w:val="single"/>
        </w:rPr>
        <w:t>Rapport de mission : Dakar du 28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janvier </w:t>
      </w:r>
      <w:r w:rsidRPr="00651A4A">
        <w:rPr>
          <w:rFonts w:ascii="Arial" w:hAnsi="Arial" w:cs="Arial"/>
          <w:b/>
          <w:bCs/>
          <w:sz w:val="28"/>
          <w:szCs w:val="28"/>
          <w:u w:val="single"/>
        </w:rPr>
        <w:t xml:space="preserve"> au </w:t>
      </w:r>
      <w:r w:rsidR="00EA257A">
        <w:rPr>
          <w:rFonts w:ascii="Arial" w:hAnsi="Arial" w:cs="Arial"/>
          <w:b/>
          <w:bCs/>
          <w:sz w:val="28"/>
          <w:szCs w:val="28"/>
          <w:u w:val="single"/>
        </w:rPr>
        <w:t>3</w:t>
      </w:r>
      <w:r w:rsidRPr="00651A4A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février </w:t>
      </w:r>
      <w:r w:rsidRPr="00651A4A">
        <w:rPr>
          <w:rFonts w:ascii="Arial" w:hAnsi="Arial" w:cs="Arial"/>
          <w:b/>
          <w:bCs/>
          <w:sz w:val="28"/>
          <w:szCs w:val="28"/>
          <w:u w:val="single"/>
        </w:rPr>
        <w:t>202</w:t>
      </w:r>
      <w:r>
        <w:rPr>
          <w:rFonts w:ascii="Arial" w:hAnsi="Arial" w:cs="Arial"/>
          <w:b/>
          <w:bCs/>
          <w:sz w:val="28"/>
          <w:szCs w:val="28"/>
          <w:u w:val="single"/>
        </w:rPr>
        <w:t>4</w:t>
      </w:r>
    </w:p>
    <w:p w14:paraId="4AF46163" w14:textId="59814315" w:rsidR="00081235" w:rsidRPr="00C90658" w:rsidRDefault="00C90658" w:rsidP="00081235">
      <w:pPr>
        <w:spacing w:line="360" w:lineRule="auto"/>
        <w:rPr>
          <w:rFonts w:ascii="Arial" w:hAnsi="Arial" w:cs="Arial"/>
          <w:b/>
          <w:bCs/>
        </w:rPr>
      </w:pPr>
      <w:r w:rsidRPr="00C90658">
        <w:rPr>
          <w:rFonts w:ascii="Arial" w:hAnsi="Arial" w:cs="Arial"/>
          <w:b/>
          <w:bCs/>
        </w:rPr>
        <w:t xml:space="preserve">Myriam de Saint Hubert </w:t>
      </w:r>
    </w:p>
    <w:p w14:paraId="2BCFABA8" w14:textId="77777777" w:rsidR="00CA66EF" w:rsidRPr="0061534D" w:rsidRDefault="00CA66EF" w:rsidP="00081235">
      <w:pPr>
        <w:spacing w:line="360" w:lineRule="auto"/>
        <w:rPr>
          <w:rFonts w:ascii="Arial" w:hAnsi="Arial" w:cs="Arial"/>
        </w:rPr>
      </w:pPr>
    </w:p>
    <w:p w14:paraId="1C48E743" w14:textId="77777777" w:rsidR="00081235" w:rsidRPr="00651A4A" w:rsidRDefault="00081235" w:rsidP="00081235">
      <w:pPr>
        <w:spacing w:line="360" w:lineRule="auto"/>
        <w:jc w:val="both"/>
        <w:rPr>
          <w:rFonts w:ascii="Arial" w:hAnsi="Arial" w:cs="Arial"/>
          <w:b/>
          <w:bCs/>
        </w:rPr>
      </w:pPr>
      <w:r w:rsidRPr="00651A4A">
        <w:rPr>
          <w:rFonts w:ascii="Arial" w:hAnsi="Arial" w:cs="Arial"/>
          <w:b/>
          <w:bCs/>
        </w:rPr>
        <w:t xml:space="preserve">Cette mission fait partie du projet PFS validé et financé par l’ARES. </w:t>
      </w:r>
    </w:p>
    <w:p w14:paraId="33DCB614" w14:textId="72B2BBA4" w:rsidR="00081235" w:rsidRDefault="00081235" w:rsidP="00081235">
      <w:pPr>
        <w:spacing w:line="360" w:lineRule="auto"/>
        <w:jc w:val="both"/>
        <w:rPr>
          <w:rFonts w:ascii="Arial" w:hAnsi="Arial" w:cs="Arial"/>
        </w:rPr>
      </w:pPr>
      <w:r w:rsidRPr="0061534D">
        <w:rPr>
          <w:rFonts w:ascii="Arial" w:hAnsi="Arial" w:cs="Arial"/>
        </w:rPr>
        <w:t>Ce projet de renforcement de la filière « Protection des droits de l’enfant » de l’ENTSS (École Nationale des Travailleurs Sociaux Spécialisés) est un partenariat entre trois HE (Condorcet, HEH et HE2B), l’ENTSS et des associations qui travaillent sur le terrain (</w:t>
      </w:r>
      <w:proofErr w:type="spellStart"/>
      <w:r w:rsidRPr="0061534D">
        <w:rPr>
          <w:rFonts w:ascii="Arial" w:hAnsi="Arial" w:cs="Arial"/>
        </w:rPr>
        <w:t>Cosaed</w:t>
      </w:r>
      <w:proofErr w:type="spellEnd"/>
      <w:r w:rsidRPr="0061534D">
        <w:rPr>
          <w:rFonts w:ascii="Arial" w:hAnsi="Arial" w:cs="Arial"/>
        </w:rPr>
        <w:t xml:space="preserve">, Dynamo International…). </w:t>
      </w:r>
    </w:p>
    <w:p w14:paraId="4393FDF3" w14:textId="77777777" w:rsidR="00F50C49" w:rsidRDefault="00EA257A" w:rsidP="0008123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Après </w:t>
      </w:r>
      <w:r w:rsidR="0062636E">
        <w:rPr>
          <w:rFonts w:ascii="Arial" w:hAnsi="Arial" w:cs="Arial"/>
        </w:rPr>
        <w:t>plusieurs reports (liés en partie à une instabilité politique</w:t>
      </w:r>
      <w:r w:rsidR="00E70763">
        <w:rPr>
          <w:rFonts w:ascii="Arial" w:hAnsi="Arial" w:cs="Arial"/>
        </w:rPr>
        <w:t>), la vaste enquête auprès des institutions dans tout le pays qui travaillent avec les enfants en situation de rue a été effectuée. Cette enquête sert de fondement à l’élaboration de nouveaux référentiels de compétences. Dans l’enquête, il y avait également des questions ciblées pour un projet WBI qui a pour objectif d</w:t>
      </w:r>
      <w:r w:rsidR="00F50C49">
        <w:rPr>
          <w:rFonts w:ascii="Arial" w:hAnsi="Arial" w:cs="Arial"/>
        </w:rPr>
        <w:t xml:space="preserve">e mettre en place la VAE pour des travailleurs sociaux qui travaillent dans le même secteur. </w:t>
      </w:r>
    </w:p>
    <w:p w14:paraId="5F6E708D" w14:textId="77777777" w:rsidR="00F50C49" w:rsidRDefault="00F50C49" w:rsidP="00081235">
      <w:pPr>
        <w:spacing w:line="360" w:lineRule="auto"/>
        <w:jc w:val="both"/>
        <w:rPr>
          <w:rFonts w:ascii="Arial" w:hAnsi="Arial" w:cs="Arial"/>
        </w:rPr>
      </w:pPr>
    </w:p>
    <w:p w14:paraId="4CF3EE7C" w14:textId="77777777" w:rsidR="00F50C49" w:rsidRDefault="00F50C49" w:rsidP="0008123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Certains collègues de Condorcet sont impliqués dans les deux projets. C’est pourquoi, nous avons fait une mission conjointe. </w:t>
      </w:r>
    </w:p>
    <w:p w14:paraId="121536C0" w14:textId="77777777" w:rsidR="005328BE" w:rsidRDefault="005328BE" w:rsidP="00081235">
      <w:pPr>
        <w:spacing w:line="360" w:lineRule="auto"/>
        <w:jc w:val="both"/>
        <w:rPr>
          <w:rFonts w:ascii="Arial" w:hAnsi="Arial" w:cs="Arial"/>
        </w:rPr>
      </w:pPr>
    </w:p>
    <w:p w14:paraId="6734C471" w14:textId="77777777" w:rsidR="00CA66EF" w:rsidRDefault="00CA66EF" w:rsidP="00081235">
      <w:pPr>
        <w:spacing w:line="360" w:lineRule="auto"/>
        <w:jc w:val="both"/>
        <w:rPr>
          <w:rFonts w:ascii="Arial" w:hAnsi="Arial" w:cs="Arial"/>
        </w:rPr>
      </w:pPr>
    </w:p>
    <w:p w14:paraId="1EF70D45" w14:textId="77777777" w:rsidR="00CA66EF" w:rsidRDefault="00CA66EF" w:rsidP="00081235">
      <w:pPr>
        <w:spacing w:line="360" w:lineRule="auto"/>
        <w:jc w:val="both"/>
        <w:rPr>
          <w:rFonts w:ascii="Arial" w:hAnsi="Arial" w:cs="Arial"/>
        </w:rPr>
      </w:pPr>
    </w:p>
    <w:p w14:paraId="5545709D" w14:textId="27478D44" w:rsidR="00F50C49" w:rsidRDefault="00F50C49" w:rsidP="0008123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Voici le planning de cette semaine.</w:t>
      </w:r>
      <w:r w:rsidR="00CA66EF">
        <w:rPr>
          <w:rFonts w:ascii="Arial" w:hAnsi="Arial" w:cs="Arial"/>
        </w:rPr>
        <w:t xml:space="preserve"> Le premier et le dernier jour, seules les deux équipes porteuses Sud et Nord étaient en présence. </w:t>
      </w:r>
    </w:p>
    <w:p w14:paraId="3A4BC84A" w14:textId="19877913" w:rsidR="00CA66EF" w:rsidRDefault="00CA66EF" w:rsidP="0008123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autres jours, les formateurs de l’ENTSS qui interviennent dans la section étaient présents en plus. Le jeudi, des acteurs de terrain ont également participé aux échanges. </w:t>
      </w:r>
    </w:p>
    <w:p w14:paraId="1769DED3" w14:textId="77777777" w:rsidR="00CA66EF" w:rsidRDefault="00CA66EF" w:rsidP="00081235">
      <w:pPr>
        <w:spacing w:line="36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92"/>
        <w:gridCol w:w="3037"/>
        <w:gridCol w:w="3033"/>
      </w:tblGrid>
      <w:tr w:rsidR="005328BE" w:rsidRPr="00547104" w14:paraId="262BAA03" w14:textId="77777777" w:rsidTr="00954EAF">
        <w:tc>
          <w:tcPr>
            <w:tcW w:w="3132" w:type="dxa"/>
          </w:tcPr>
          <w:p w14:paraId="16E6972E" w14:textId="77777777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b/>
                <w:sz w:val="24"/>
                <w:szCs w:val="24"/>
                <w:lang w:val="fr-FR"/>
              </w:rPr>
            </w:pPr>
            <w:r w:rsidRPr="00547104">
              <w:rPr>
                <w:rFonts w:ascii="Tahoma" w:hAnsi="Tahoma" w:cs="Tahoma"/>
                <w:b/>
                <w:sz w:val="24"/>
                <w:szCs w:val="24"/>
                <w:lang w:val="fr-FR"/>
              </w:rPr>
              <w:lastRenderedPageBreak/>
              <w:t xml:space="preserve">Jour </w:t>
            </w:r>
            <w:r>
              <w:rPr>
                <w:rFonts w:ascii="Tahoma" w:hAnsi="Tahoma" w:cs="Tahoma"/>
                <w:b/>
                <w:sz w:val="24"/>
                <w:szCs w:val="24"/>
                <w:lang w:val="fr-FR"/>
              </w:rPr>
              <w:t>et date</w:t>
            </w:r>
          </w:p>
        </w:tc>
        <w:tc>
          <w:tcPr>
            <w:tcW w:w="3132" w:type="dxa"/>
          </w:tcPr>
          <w:p w14:paraId="27428612" w14:textId="77777777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b/>
                <w:sz w:val="24"/>
                <w:szCs w:val="24"/>
                <w:lang w:val="fr-FR"/>
              </w:rPr>
            </w:pPr>
            <w:r w:rsidRPr="00547104">
              <w:rPr>
                <w:rFonts w:ascii="Tahoma" w:hAnsi="Tahoma" w:cs="Tahoma"/>
                <w:b/>
                <w:sz w:val="24"/>
                <w:szCs w:val="24"/>
                <w:lang w:val="fr-FR"/>
              </w:rPr>
              <w:t xml:space="preserve">Activités </w:t>
            </w:r>
          </w:p>
        </w:tc>
        <w:tc>
          <w:tcPr>
            <w:tcW w:w="3132" w:type="dxa"/>
          </w:tcPr>
          <w:p w14:paraId="3E1E2985" w14:textId="77777777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b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fr-FR"/>
              </w:rPr>
              <w:t xml:space="preserve">Responsable </w:t>
            </w:r>
          </w:p>
        </w:tc>
      </w:tr>
      <w:tr w:rsidR="005328BE" w:rsidRPr="00547104" w14:paraId="3F474ECD" w14:textId="77777777" w:rsidTr="00954EAF">
        <w:trPr>
          <w:trHeight w:val="810"/>
        </w:trPr>
        <w:tc>
          <w:tcPr>
            <w:tcW w:w="3132" w:type="dxa"/>
            <w:vMerge w:val="restart"/>
          </w:tcPr>
          <w:p w14:paraId="7425EEA2" w14:textId="77777777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>Lundi 29 janvier 2024</w:t>
            </w:r>
          </w:p>
        </w:tc>
        <w:tc>
          <w:tcPr>
            <w:tcW w:w="3132" w:type="dxa"/>
          </w:tcPr>
          <w:p w14:paraId="6E40A9DF" w14:textId="77777777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 w:rsidRPr="00547104">
              <w:rPr>
                <w:rFonts w:ascii="Tahoma" w:hAnsi="Tahoma" w:cs="Tahoma"/>
                <w:sz w:val="24"/>
                <w:szCs w:val="24"/>
                <w:lang w:val="fr-FR"/>
              </w:rPr>
              <w:t>Réunion de coordination</w:t>
            </w:r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 le </w:t>
            </w:r>
            <w:r w:rsidRPr="00547104">
              <w:rPr>
                <w:rFonts w:ascii="Tahoma" w:hAnsi="Tahoma" w:cs="Tahoma"/>
                <w:b/>
                <w:sz w:val="24"/>
                <w:szCs w:val="24"/>
                <w:lang w:val="fr-FR"/>
              </w:rPr>
              <w:t>matin</w:t>
            </w:r>
          </w:p>
        </w:tc>
        <w:tc>
          <w:tcPr>
            <w:tcW w:w="3132" w:type="dxa"/>
          </w:tcPr>
          <w:p w14:paraId="41C1B4F1" w14:textId="77777777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proofErr w:type="spellStart"/>
            <w:r w:rsidRPr="00547104">
              <w:rPr>
                <w:rFonts w:ascii="Tahoma" w:hAnsi="Tahoma" w:cs="Tahoma"/>
                <w:sz w:val="24"/>
                <w:szCs w:val="24"/>
                <w:lang w:val="fr-FR"/>
              </w:rPr>
              <w:t>Equipe</w:t>
            </w:r>
            <w:proofErr w:type="spellEnd"/>
            <w:r w:rsidRPr="00547104">
              <w:rPr>
                <w:rFonts w:ascii="Tahoma" w:hAnsi="Tahoma" w:cs="Tahoma"/>
                <w:sz w:val="24"/>
                <w:szCs w:val="24"/>
                <w:lang w:val="fr-FR"/>
              </w:rPr>
              <w:t xml:space="preserve"> Sud</w:t>
            </w:r>
          </w:p>
        </w:tc>
      </w:tr>
      <w:tr w:rsidR="005328BE" w:rsidRPr="00547104" w14:paraId="244DD159" w14:textId="77777777" w:rsidTr="00954EAF">
        <w:trPr>
          <w:trHeight w:val="480"/>
        </w:trPr>
        <w:tc>
          <w:tcPr>
            <w:tcW w:w="3132" w:type="dxa"/>
            <w:vMerge/>
          </w:tcPr>
          <w:p w14:paraId="2DA6F2BA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</w:p>
        </w:tc>
        <w:tc>
          <w:tcPr>
            <w:tcW w:w="3132" w:type="dxa"/>
          </w:tcPr>
          <w:p w14:paraId="78BAA4C1" w14:textId="77777777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Réunion avec WBI </w:t>
            </w:r>
            <w:r w:rsidRPr="00547104">
              <w:rPr>
                <w:rFonts w:ascii="Tahoma" w:hAnsi="Tahoma" w:cs="Tahoma"/>
                <w:b/>
                <w:sz w:val="24"/>
                <w:szCs w:val="24"/>
                <w:lang w:val="fr-FR"/>
              </w:rPr>
              <w:t>l’après midi</w:t>
            </w:r>
          </w:p>
        </w:tc>
        <w:tc>
          <w:tcPr>
            <w:tcW w:w="3132" w:type="dxa"/>
          </w:tcPr>
          <w:p w14:paraId="2B4F827D" w14:textId="77777777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proofErr w:type="spellStart"/>
            <w:r w:rsidRPr="00547104">
              <w:rPr>
                <w:rFonts w:ascii="Tahoma" w:hAnsi="Tahoma" w:cs="Tahoma"/>
                <w:sz w:val="24"/>
                <w:szCs w:val="24"/>
                <w:lang w:val="fr-FR"/>
              </w:rPr>
              <w:t>Equipe</w:t>
            </w:r>
            <w:proofErr w:type="spellEnd"/>
            <w:r w:rsidRPr="00547104">
              <w:rPr>
                <w:rFonts w:ascii="Tahoma" w:hAnsi="Tahoma" w:cs="Tahoma"/>
                <w:sz w:val="24"/>
                <w:szCs w:val="24"/>
                <w:lang w:val="fr-FR"/>
              </w:rPr>
              <w:t xml:space="preserve"> Nord</w:t>
            </w:r>
          </w:p>
        </w:tc>
      </w:tr>
      <w:tr w:rsidR="005328BE" w:rsidRPr="00547104" w14:paraId="53D4D047" w14:textId="77777777" w:rsidTr="00954EAF">
        <w:tc>
          <w:tcPr>
            <w:tcW w:w="3132" w:type="dxa"/>
          </w:tcPr>
          <w:p w14:paraId="5865184D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>Mardi 30 janvier 2024</w:t>
            </w:r>
          </w:p>
        </w:tc>
        <w:tc>
          <w:tcPr>
            <w:tcW w:w="3132" w:type="dxa"/>
          </w:tcPr>
          <w:p w14:paraId="39621B10" w14:textId="6E107278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Journée de présentation des résultats de </w:t>
            </w:r>
            <w:proofErr w:type="gramStart"/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l’enquête  </w:t>
            </w:r>
            <w:r w:rsidRPr="00547104">
              <w:rPr>
                <w:rFonts w:ascii="Tahoma" w:hAnsi="Tahoma" w:cs="Tahoma"/>
                <w:b/>
                <w:sz w:val="24"/>
                <w:szCs w:val="24"/>
                <w:lang w:val="fr-FR"/>
              </w:rPr>
              <w:t>(</w:t>
            </w:r>
            <w:proofErr w:type="gramEnd"/>
            <w:r w:rsidRPr="00547104">
              <w:rPr>
                <w:rFonts w:ascii="Tahoma" w:hAnsi="Tahoma" w:cs="Tahoma"/>
                <w:b/>
                <w:sz w:val="24"/>
                <w:szCs w:val="24"/>
                <w:lang w:val="fr-FR"/>
              </w:rPr>
              <w:t xml:space="preserve">matin et </w:t>
            </w:r>
            <w:r>
              <w:rPr>
                <w:rFonts w:ascii="Tahoma" w:hAnsi="Tahoma" w:cs="Tahoma"/>
                <w:b/>
                <w:sz w:val="24"/>
                <w:szCs w:val="24"/>
                <w:lang w:val="fr-FR"/>
              </w:rPr>
              <w:t>après-midi</w:t>
            </w:r>
            <w:r w:rsidRPr="00547104">
              <w:rPr>
                <w:rFonts w:ascii="Tahoma" w:hAnsi="Tahoma" w:cs="Tahoma"/>
                <w:b/>
                <w:sz w:val="24"/>
                <w:szCs w:val="24"/>
                <w:lang w:val="fr-FR"/>
              </w:rPr>
              <w:t>)</w:t>
            </w:r>
          </w:p>
        </w:tc>
        <w:tc>
          <w:tcPr>
            <w:tcW w:w="3132" w:type="dxa"/>
          </w:tcPr>
          <w:p w14:paraId="03B50D88" w14:textId="77777777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proofErr w:type="spellStart"/>
            <w:r w:rsidRPr="00547104">
              <w:rPr>
                <w:rFonts w:ascii="Tahoma" w:hAnsi="Tahoma" w:cs="Tahoma"/>
                <w:sz w:val="24"/>
                <w:szCs w:val="24"/>
                <w:lang w:val="fr-FR"/>
              </w:rPr>
              <w:t>Equipe</w:t>
            </w:r>
            <w:proofErr w:type="spellEnd"/>
            <w:r w:rsidRPr="00547104">
              <w:rPr>
                <w:rFonts w:ascii="Tahoma" w:hAnsi="Tahoma" w:cs="Tahoma"/>
                <w:sz w:val="24"/>
                <w:szCs w:val="24"/>
                <w:lang w:val="fr-FR"/>
              </w:rPr>
              <w:t xml:space="preserve"> Sud</w:t>
            </w:r>
          </w:p>
        </w:tc>
      </w:tr>
      <w:tr w:rsidR="005328BE" w:rsidRPr="00547104" w14:paraId="395AA5A3" w14:textId="77777777" w:rsidTr="00954EAF">
        <w:trPr>
          <w:trHeight w:val="1842"/>
        </w:trPr>
        <w:tc>
          <w:tcPr>
            <w:tcW w:w="3132" w:type="dxa"/>
          </w:tcPr>
          <w:p w14:paraId="264724A3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>Mercredi 31 janvier 2024</w:t>
            </w:r>
          </w:p>
        </w:tc>
        <w:tc>
          <w:tcPr>
            <w:tcW w:w="3132" w:type="dxa"/>
          </w:tcPr>
          <w:p w14:paraId="125549D3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Présentation de la méthodologie du référentiel avec l’appui d’un Expert du </w:t>
            </w:r>
            <w:proofErr w:type="gramStart"/>
            <w:r>
              <w:rPr>
                <w:rFonts w:ascii="Tahoma" w:hAnsi="Tahoma" w:cs="Tahoma"/>
                <w:sz w:val="24"/>
                <w:szCs w:val="24"/>
                <w:lang w:val="fr-FR"/>
              </w:rPr>
              <w:t>Ministère</w:t>
            </w:r>
            <w:proofErr w:type="gramEnd"/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 de la Formation professionnelle (</w:t>
            </w:r>
            <w:r w:rsidRPr="00936F39">
              <w:rPr>
                <w:rFonts w:ascii="Tahoma" w:hAnsi="Tahoma" w:cs="Tahoma"/>
                <w:b/>
                <w:sz w:val="24"/>
                <w:szCs w:val="24"/>
                <w:lang w:val="fr-FR"/>
              </w:rPr>
              <w:t>le m</w:t>
            </w:r>
            <w:r>
              <w:rPr>
                <w:rFonts w:ascii="Tahoma" w:hAnsi="Tahoma" w:cs="Tahoma"/>
                <w:b/>
                <w:sz w:val="24"/>
                <w:szCs w:val="24"/>
                <w:lang w:val="fr-FR"/>
              </w:rPr>
              <w:t>atin</w:t>
            </w:r>
            <w:r>
              <w:rPr>
                <w:rFonts w:ascii="Tahoma" w:hAnsi="Tahoma" w:cs="Tahoma"/>
                <w:sz w:val="24"/>
                <w:szCs w:val="24"/>
                <w:lang w:val="fr-FR"/>
              </w:rPr>
              <w:t>)</w:t>
            </w:r>
          </w:p>
          <w:p w14:paraId="6CFDD780" w14:textId="2E8AEC3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>Échanges en vue de l’élaboration du référentiel. Lignes de force à partir des résultats de l’enquête et de la présentation du matin</w:t>
            </w:r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 (</w:t>
            </w:r>
            <w:r w:rsidRPr="00936F39">
              <w:rPr>
                <w:rFonts w:ascii="Tahoma" w:hAnsi="Tahoma" w:cs="Tahoma"/>
                <w:b/>
                <w:sz w:val="24"/>
                <w:szCs w:val="24"/>
                <w:lang w:val="fr-FR"/>
              </w:rPr>
              <w:t>l’après-</w:t>
            </w:r>
            <w:r>
              <w:rPr>
                <w:rFonts w:ascii="Tahoma" w:hAnsi="Tahoma" w:cs="Tahoma"/>
                <w:b/>
                <w:sz w:val="24"/>
                <w:szCs w:val="24"/>
                <w:lang w:val="fr-FR"/>
              </w:rPr>
              <w:t>m</w:t>
            </w:r>
            <w:r w:rsidRPr="00936F39">
              <w:rPr>
                <w:rFonts w:ascii="Tahoma" w:hAnsi="Tahoma" w:cs="Tahoma"/>
                <w:b/>
                <w:sz w:val="24"/>
                <w:szCs w:val="24"/>
                <w:lang w:val="fr-FR"/>
              </w:rPr>
              <w:t>idi)</w:t>
            </w:r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3132" w:type="dxa"/>
          </w:tcPr>
          <w:p w14:paraId="61413E03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proofErr w:type="spellStart"/>
            <w:r w:rsidRPr="00547104">
              <w:rPr>
                <w:rFonts w:ascii="Tahoma" w:hAnsi="Tahoma" w:cs="Tahoma"/>
                <w:sz w:val="24"/>
                <w:szCs w:val="24"/>
                <w:lang w:val="fr-FR"/>
              </w:rPr>
              <w:t>Equipe</w:t>
            </w:r>
            <w:proofErr w:type="spellEnd"/>
            <w:r w:rsidRPr="00547104">
              <w:rPr>
                <w:rFonts w:ascii="Tahoma" w:hAnsi="Tahoma" w:cs="Tahoma"/>
                <w:sz w:val="24"/>
                <w:szCs w:val="24"/>
                <w:lang w:val="fr-FR"/>
              </w:rPr>
              <w:t xml:space="preserve"> Sud</w:t>
            </w:r>
          </w:p>
          <w:p w14:paraId="1EF4E451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</w:p>
          <w:p w14:paraId="33E7A821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</w:p>
          <w:p w14:paraId="5929D660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</w:p>
          <w:p w14:paraId="3511F94B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</w:p>
          <w:p w14:paraId="0D95729D" w14:textId="77777777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  <w:lang w:val="fr-FR"/>
              </w:rPr>
              <w:t>Equipe</w:t>
            </w:r>
            <w:proofErr w:type="spellEnd"/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 Nord</w:t>
            </w:r>
          </w:p>
        </w:tc>
      </w:tr>
      <w:tr w:rsidR="005328BE" w:rsidRPr="00547104" w14:paraId="7D9DCB5A" w14:textId="77777777" w:rsidTr="00954EAF">
        <w:tc>
          <w:tcPr>
            <w:tcW w:w="3132" w:type="dxa"/>
          </w:tcPr>
          <w:p w14:paraId="65912552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Jeudi 01 </w:t>
            </w:r>
            <w:proofErr w:type="gramStart"/>
            <w:r>
              <w:rPr>
                <w:rFonts w:ascii="Tahoma" w:hAnsi="Tahoma" w:cs="Tahoma"/>
                <w:sz w:val="24"/>
                <w:szCs w:val="24"/>
                <w:lang w:val="fr-FR"/>
              </w:rPr>
              <w:t>Février</w:t>
            </w:r>
            <w:proofErr w:type="gramEnd"/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 2024</w:t>
            </w:r>
          </w:p>
        </w:tc>
        <w:tc>
          <w:tcPr>
            <w:tcW w:w="3132" w:type="dxa"/>
          </w:tcPr>
          <w:p w14:paraId="0C51A318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>Travail sur la rédaction du référentiel modules courte durée et discussion autour du VAE (</w:t>
            </w:r>
            <w:r w:rsidRPr="00936F39">
              <w:rPr>
                <w:rFonts w:ascii="Tahoma" w:hAnsi="Tahoma" w:cs="Tahoma"/>
                <w:b/>
                <w:sz w:val="24"/>
                <w:szCs w:val="24"/>
                <w:lang w:val="fr-FR"/>
              </w:rPr>
              <w:t>le matin</w:t>
            </w:r>
            <w:r>
              <w:rPr>
                <w:rFonts w:ascii="Tahoma" w:hAnsi="Tahoma" w:cs="Tahoma"/>
                <w:sz w:val="24"/>
                <w:szCs w:val="24"/>
                <w:lang w:val="fr-FR"/>
              </w:rPr>
              <w:t>)</w:t>
            </w:r>
          </w:p>
          <w:p w14:paraId="68D1F12E" w14:textId="36FC94D4" w:rsidR="005328BE" w:rsidRDefault="005328BE" w:rsidP="005328BE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>Proposition de cohorte</w:t>
            </w:r>
            <w:r w:rsidR="00CA66EF">
              <w:rPr>
                <w:rFonts w:ascii="Tahoma" w:hAnsi="Tahoma" w:cs="Tahoma"/>
                <w:sz w:val="24"/>
                <w:szCs w:val="24"/>
                <w:lang w:val="fr-FR"/>
              </w:rPr>
              <w:t>s</w:t>
            </w:r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 </w:t>
            </w:r>
            <w:r w:rsidRPr="005328BE">
              <w:rPr>
                <w:rFonts w:ascii="Tahoma" w:hAnsi="Tahoma" w:cs="Tahoma"/>
                <w:b/>
                <w:bCs/>
                <w:sz w:val="24"/>
                <w:szCs w:val="24"/>
                <w:lang w:val="fr-FR"/>
              </w:rPr>
              <w:t>(l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lang w:val="fr-FR"/>
              </w:rPr>
              <w:t>’après-midi</w:t>
            </w:r>
            <w:r w:rsidRPr="005328BE">
              <w:rPr>
                <w:rFonts w:ascii="Tahoma" w:hAnsi="Tahoma" w:cs="Tahoma"/>
                <w:b/>
                <w:bCs/>
                <w:sz w:val="24"/>
                <w:szCs w:val="24"/>
                <w:lang w:val="fr-FR"/>
              </w:rPr>
              <w:t>)</w:t>
            </w:r>
          </w:p>
        </w:tc>
        <w:tc>
          <w:tcPr>
            <w:tcW w:w="3132" w:type="dxa"/>
          </w:tcPr>
          <w:p w14:paraId="591E61E1" w14:textId="77777777" w:rsidR="005328BE" w:rsidRPr="00547104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  <w:lang w:val="fr-FR"/>
              </w:rPr>
              <w:t>Equipe</w:t>
            </w:r>
            <w:proofErr w:type="spellEnd"/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 Nord</w:t>
            </w:r>
          </w:p>
        </w:tc>
      </w:tr>
      <w:tr w:rsidR="005328BE" w14:paraId="7A09BE8C" w14:textId="77777777" w:rsidTr="00954EAF">
        <w:tc>
          <w:tcPr>
            <w:tcW w:w="3132" w:type="dxa"/>
          </w:tcPr>
          <w:p w14:paraId="298F3B00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Vendredi 02 </w:t>
            </w:r>
            <w:proofErr w:type="gramStart"/>
            <w:r>
              <w:rPr>
                <w:rFonts w:ascii="Tahoma" w:hAnsi="Tahoma" w:cs="Tahoma"/>
                <w:sz w:val="24"/>
                <w:szCs w:val="24"/>
                <w:lang w:val="fr-FR"/>
              </w:rPr>
              <w:t>Février</w:t>
            </w:r>
            <w:proofErr w:type="gramEnd"/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 2024</w:t>
            </w:r>
          </w:p>
        </w:tc>
        <w:tc>
          <w:tcPr>
            <w:tcW w:w="3132" w:type="dxa"/>
          </w:tcPr>
          <w:p w14:paraId="76D739DA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r>
              <w:rPr>
                <w:rFonts w:ascii="Tahoma" w:hAnsi="Tahoma" w:cs="Tahoma"/>
                <w:sz w:val="24"/>
                <w:szCs w:val="24"/>
                <w:lang w:val="fr-FR"/>
              </w:rPr>
              <w:t>Stabilisation et prochaines étapes</w:t>
            </w:r>
          </w:p>
        </w:tc>
        <w:tc>
          <w:tcPr>
            <w:tcW w:w="3132" w:type="dxa"/>
          </w:tcPr>
          <w:p w14:paraId="39D34BA5" w14:textId="77777777" w:rsidR="005328BE" w:rsidRDefault="005328BE" w:rsidP="00954EAF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  <w:lang w:val="fr-FR"/>
              </w:rPr>
              <w:t>Equipe</w:t>
            </w:r>
            <w:proofErr w:type="spellEnd"/>
            <w:r>
              <w:rPr>
                <w:rFonts w:ascii="Tahoma" w:hAnsi="Tahoma" w:cs="Tahoma"/>
                <w:sz w:val="24"/>
                <w:szCs w:val="24"/>
                <w:lang w:val="fr-FR"/>
              </w:rPr>
              <w:t xml:space="preserve"> Sud et Nord</w:t>
            </w:r>
          </w:p>
        </w:tc>
      </w:tr>
    </w:tbl>
    <w:p w14:paraId="2624C42D" w14:textId="77777777" w:rsidR="00F50C49" w:rsidRDefault="00F50C49" w:rsidP="00081235">
      <w:pPr>
        <w:spacing w:line="360" w:lineRule="auto"/>
        <w:jc w:val="both"/>
        <w:rPr>
          <w:rFonts w:ascii="Arial" w:hAnsi="Arial" w:cs="Arial"/>
        </w:rPr>
      </w:pPr>
    </w:p>
    <w:p w14:paraId="14A7ECA6" w14:textId="07CF4E54" w:rsidR="005328BE" w:rsidRDefault="00F50C49" w:rsidP="0008123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328BE">
        <w:rPr>
          <w:rFonts w:ascii="Arial" w:hAnsi="Arial" w:cs="Arial"/>
        </w:rPr>
        <w:t xml:space="preserve">A la suite de quelques contretemps et de discussions parfois plus longues que prévues, nous n’avons pas encore abouti à la rédaction du référentiel de compétence. </w:t>
      </w:r>
      <w:r w:rsidR="005328BE">
        <w:rPr>
          <w:rFonts w:ascii="Arial" w:hAnsi="Arial" w:cs="Arial"/>
        </w:rPr>
        <w:br/>
      </w:r>
      <w:r w:rsidR="005328BE">
        <w:rPr>
          <w:rFonts w:ascii="Arial" w:hAnsi="Arial" w:cs="Arial"/>
        </w:rPr>
        <w:lastRenderedPageBreak/>
        <w:br/>
      </w:r>
      <w:r w:rsidR="00CA66EF">
        <w:rPr>
          <w:rFonts w:ascii="Arial" w:hAnsi="Arial" w:cs="Arial"/>
        </w:rPr>
        <w:t xml:space="preserve">Voici quelques photos de nos séances de travail. </w:t>
      </w:r>
    </w:p>
    <w:p w14:paraId="79EAEF65" w14:textId="77777777" w:rsidR="00C90658" w:rsidRDefault="005328BE" w:rsidP="0008123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C90658">
        <w:rPr>
          <w:noProof/>
        </w:rPr>
        <w:drawing>
          <wp:inline distT="0" distB="0" distL="0" distR="0" wp14:anchorId="65A5267E" wp14:editId="79A6ACCE">
            <wp:extent cx="5930900" cy="4447521"/>
            <wp:effectExtent l="0" t="0" r="0" b="0"/>
            <wp:docPr id="525386260" name="Image 1" descr="Une image contenant intérieur, habits, personn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86260" name="Image 1" descr="Une image contenant intérieur, habits, personne, mur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391" cy="44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AC9A" w14:textId="77777777" w:rsidR="00C90658" w:rsidRDefault="00C90658" w:rsidP="00081235">
      <w:pPr>
        <w:spacing w:line="360" w:lineRule="auto"/>
        <w:jc w:val="both"/>
        <w:rPr>
          <w:rFonts w:ascii="Arial" w:hAnsi="Arial" w:cs="Arial"/>
        </w:rPr>
      </w:pPr>
    </w:p>
    <w:p w14:paraId="131E035F" w14:textId="44EEDE4B" w:rsidR="00081235" w:rsidRDefault="00F50C49" w:rsidP="0008123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0DE907EE" w14:textId="77777777" w:rsidR="00E70763" w:rsidRDefault="00E70763" w:rsidP="00081235">
      <w:pPr>
        <w:spacing w:line="360" w:lineRule="auto"/>
        <w:jc w:val="both"/>
        <w:rPr>
          <w:rFonts w:ascii="Arial" w:hAnsi="Arial" w:cs="Arial"/>
        </w:rPr>
      </w:pPr>
    </w:p>
    <w:p w14:paraId="593EEA85" w14:textId="77777777" w:rsidR="00E70763" w:rsidRDefault="00E70763" w:rsidP="00081235">
      <w:pPr>
        <w:spacing w:line="360" w:lineRule="auto"/>
        <w:jc w:val="both"/>
        <w:rPr>
          <w:rFonts w:ascii="Arial" w:hAnsi="Arial" w:cs="Arial"/>
        </w:rPr>
      </w:pPr>
    </w:p>
    <w:p w14:paraId="5D05F505" w14:textId="77777777" w:rsidR="00081235" w:rsidRDefault="00081235" w:rsidP="00081235">
      <w:pPr>
        <w:spacing w:line="360" w:lineRule="auto"/>
        <w:jc w:val="both"/>
        <w:rPr>
          <w:rFonts w:ascii="Arial" w:hAnsi="Arial" w:cs="Arial"/>
        </w:rPr>
      </w:pPr>
    </w:p>
    <w:p w14:paraId="701271D3" w14:textId="5863AAF4" w:rsidR="00081235" w:rsidRDefault="00C90658">
      <w:r>
        <w:rPr>
          <w:noProof/>
        </w:rPr>
        <w:lastRenderedPageBreak/>
        <w:drawing>
          <wp:inline distT="0" distB="0" distL="0" distR="0" wp14:anchorId="02A23D6B" wp14:editId="322968CF">
            <wp:extent cx="5760720" cy="4320540"/>
            <wp:effectExtent l="0" t="0" r="5080" b="0"/>
            <wp:docPr id="126097937" name="Image 2" descr="Une image contenant intérieur, ordinateur, personne, ordinateur por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7937" name="Image 2" descr="Une image contenant intérieur, ordinateur, personne, ordinateur portabl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B766" w14:textId="77777777" w:rsidR="00C90658" w:rsidRDefault="00C90658"/>
    <w:p w14:paraId="0650F434" w14:textId="6FAC6506" w:rsidR="00C90658" w:rsidRDefault="00C90658">
      <w:r>
        <w:rPr>
          <w:noProof/>
        </w:rPr>
        <w:drawing>
          <wp:inline distT="0" distB="0" distL="0" distR="0" wp14:anchorId="43AC81E1" wp14:editId="6231F8FA">
            <wp:extent cx="5760720" cy="4320540"/>
            <wp:effectExtent l="0" t="0" r="5080" b="0"/>
            <wp:docPr id="1177021892" name="Image 3" descr="Une image contenant intérieur, habits, meuble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21892" name="Image 3" descr="Une image contenant intérieur, habits, meubles, personn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F983" w14:textId="7C45A2F9" w:rsidR="00C90658" w:rsidRPr="00081235" w:rsidRDefault="00C90658">
      <w:r>
        <w:rPr>
          <w:noProof/>
        </w:rPr>
        <w:lastRenderedPageBreak/>
        <w:drawing>
          <wp:inline distT="0" distB="0" distL="0" distR="0" wp14:anchorId="168A2F02" wp14:editId="75308A2E">
            <wp:extent cx="5760720" cy="4320540"/>
            <wp:effectExtent l="0" t="0" r="5080" b="0"/>
            <wp:docPr id="1839524301" name="Image 4" descr="Une image contenant habits, personne, écriture manuscri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24301" name="Image 4" descr="Une image contenant habits, personne, écriture manuscrite, intérieur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658" w:rsidRPr="00081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235"/>
    <w:rsid w:val="00081235"/>
    <w:rsid w:val="002F3A7B"/>
    <w:rsid w:val="005328BE"/>
    <w:rsid w:val="0062636E"/>
    <w:rsid w:val="007C6D81"/>
    <w:rsid w:val="0083587E"/>
    <w:rsid w:val="00C90658"/>
    <w:rsid w:val="00CA66EF"/>
    <w:rsid w:val="00DF469F"/>
    <w:rsid w:val="00E70763"/>
    <w:rsid w:val="00EA257A"/>
    <w:rsid w:val="00F5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485C6B"/>
  <w15:chartTrackingRefBased/>
  <w15:docId w15:val="{4BD6AA03-211B-874E-979D-477EC7B09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235"/>
  </w:style>
  <w:style w:type="paragraph" w:styleId="Titre1">
    <w:name w:val="heading 1"/>
    <w:basedOn w:val="Normal"/>
    <w:next w:val="Normal"/>
    <w:link w:val="Titre1Car"/>
    <w:uiPriority w:val="9"/>
    <w:qFormat/>
    <w:rsid w:val="000812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1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1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1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81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8123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8123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8123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8123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812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81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81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8123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8123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8123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8123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8123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8123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8123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81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8123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81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812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123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8123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8123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81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123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81235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5328BE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SAINT HUBERT Myriam</dc:creator>
  <cp:keywords/>
  <dc:description/>
  <cp:lastModifiedBy>DE SAINT HUBERT Myriam</cp:lastModifiedBy>
  <cp:revision>1</cp:revision>
  <dcterms:created xsi:type="dcterms:W3CDTF">2024-04-19T12:58:00Z</dcterms:created>
  <dcterms:modified xsi:type="dcterms:W3CDTF">2024-04-19T14:22:00Z</dcterms:modified>
</cp:coreProperties>
</file>